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03939" w14:textId="77777777" w:rsidR="00DA7EE1" w:rsidRPr="002E0B8D" w:rsidRDefault="00DA7EE1" w:rsidP="00DA7EE1">
      <w:pPr>
        <w:bidi/>
        <w:rPr>
          <w:b/>
          <w:bCs/>
          <w:sz w:val="40"/>
          <w:szCs w:val="40"/>
        </w:rPr>
      </w:pPr>
      <w:r w:rsidRPr="002E0B8D">
        <w:rPr>
          <w:b/>
          <w:bCs/>
          <w:sz w:val="40"/>
          <w:szCs w:val="40"/>
          <w:rtl/>
        </w:rPr>
        <w:t>العدالة والاحترام في بيئة العمل</w:t>
      </w:r>
    </w:p>
    <w:p w14:paraId="56000B15" w14:textId="77777777" w:rsidR="00DA7EE1" w:rsidRPr="00DA7EE1" w:rsidRDefault="00DA7EE1" w:rsidP="00DA7EE1">
      <w:pPr>
        <w:bidi/>
      </w:pPr>
      <w:r w:rsidRPr="00DA7EE1">
        <w:rPr>
          <w:rtl/>
        </w:rPr>
        <w:t>تُعد الهيئة العامة للتعليم التطبيقي والتدريب</w:t>
      </w:r>
      <w:r w:rsidRPr="00DA7EE1">
        <w:t xml:space="preserve"> (PAAET) </w:t>
      </w:r>
      <w:r w:rsidRPr="00DA7EE1">
        <w:rPr>
          <w:rtl/>
        </w:rPr>
        <w:t>أن الإنسان هو أعظم ثرواتها، ولذلك تضع العدالة والمساواة والاحترام المتبادل في صميم جميع سياساتها المؤسسية</w:t>
      </w:r>
      <w:r w:rsidRPr="00DA7EE1">
        <w:t>.</w:t>
      </w:r>
      <w:r w:rsidRPr="00DA7EE1">
        <w:br/>
      </w:r>
      <w:r w:rsidRPr="00DA7EE1">
        <w:rPr>
          <w:rtl/>
        </w:rPr>
        <w:t>تلتزم الهيئة بتهيئة بيئة عمل مهنية تحترم التنوع وتقدّر الكفاءة وتعزز شعور الانتماء والتمكين لدى جميع العاملين – بغض النظر عن خلفياتهم أو مواقعهم الوظيفية</w:t>
      </w:r>
      <w:r w:rsidRPr="00DA7EE1">
        <w:t>.</w:t>
      </w:r>
      <w:r w:rsidRPr="00DA7EE1">
        <w:br/>
      </w:r>
      <w:r w:rsidRPr="00DA7EE1">
        <w:rPr>
          <w:rtl/>
        </w:rPr>
        <w:t>ولا تُعد العدالة في الهيئة مجرد التزام إداري، بل هي مبدأ توجيهي يوجّه التميز المؤسسي والابتكار ويعزز توافق الهيئة مع رؤية الكويت 2035 وأهداف الأمم المتحدة للتنمية المستدامة</w:t>
      </w:r>
      <w:r w:rsidRPr="00DA7EE1">
        <w:t xml:space="preserve"> (SDGs).</w:t>
      </w:r>
    </w:p>
    <w:p w14:paraId="091EC01A" w14:textId="77777777" w:rsidR="00745BED" w:rsidRPr="00745BED" w:rsidRDefault="00745BED" w:rsidP="00745BED">
      <w:pPr>
        <w:bidi/>
        <w:rPr>
          <w:b/>
          <w:bCs/>
          <w:rtl/>
        </w:rPr>
      </w:pPr>
      <w:r w:rsidRPr="00745BED">
        <w:rPr>
          <w:rFonts w:cs="Arial" w:hint="cs"/>
          <w:b/>
          <w:bCs/>
          <w:rtl/>
        </w:rPr>
        <w:t>إستراتيجية</w:t>
      </w:r>
      <w:r w:rsidRPr="00745BED">
        <w:rPr>
          <w:rFonts w:cs="Arial"/>
          <w:b/>
          <w:bCs/>
          <w:rtl/>
        </w:rPr>
        <w:t xml:space="preserve"> </w:t>
      </w:r>
      <w:r w:rsidRPr="00745BED">
        <w:rPr>
          <w:rFonts w:cs="Arial" w:hint="cs"/>
          <w:b/>
          <w:bCs/>
          <w:rtl/>
        </w:rPr>
        <w:t>الهيئة</w:t>
      </w:r>
      <w:r w:rsidRPr="00745BED">
        <w:rPr>
          <w:rFonts w:cs="Arial"/>
          <w:b/>
          <w:bCs/>
          <w:rtl/>
        </w:rPr>
        <w:t xml:space="preserve"> </w:t>
      </w:r>
      <w:r w:rsidRPr="00745BED">
        <w:rPr>
          <w:rFonts w:cs="Arial" w:hint="cs"/>
          <w:b/>
          <w:bCs/>
          <w:rtl/>
        </w:rPr>
        <w:t>العامة</w:t>
      </w:r>
      <w:r w:rsidRPr="00745BED">
        <w:rPr>
          <w:rFonts w:cs="Arial"/>
          <w:b/>
          <w:bCs/>
          <w:rtl/>
        </w:rPr>
        <w:t xml:space="preserve"> </w:t>
      </w:r>
      <w:r w:rsidRPr="00745BED">
        <w:rPr>
          <w:rFonts w:cs="Arial" w:hint="cs"/>
          <w:b/>
          <w:bCs/>
          <w:rtl/>
        </w:rPr>
        <w:t>للتعليم</w:t>
      </w:r>
      <w:r w:rsidRPr="00745BED">
        <w:rPr>
          <w:rFonts w:cs="Arial"/>
          <w:b/>
          <w:bCs/>
          <w:rtl/>
        </w:rPr>
        <w:t xml:space="preserve"> </w:t>
      </w:r>
      <w:r w:rsidRPr="00745BED">
        <w:rPr>
          <w:rFonts w:cs="Arial" w:hint="cs"/>
          <w:b/>
          <w:bCs/>
          <w:rtl/>
        </w:rPr>
        <w:t>التطبيقي</w:t>
      </w:r>
      <w:r w:rsidRPr="00745BED">
        <w:rPr>
          <w:rFonts w:cs="Arial"/>
          <w:b/>
          <w:bCs/>
          <w:rtl/>
        </w:rPr>
        <w:t xml:space="preserve"> </w:t>
      </w:r>
      <w:r w:rsidRPr="00745BED">
        <w:rPr>
          <w:rFonts w:cs="Arial" w:hint="cs"/>
          <w:b/>
          <w:bCs/>
          <w:rtl/>
        </w:rPr>
        <w:t>والتدريب</w:t>
      </w:r>
      <w:r w:rsidRPr="00745BED">
        <w:rPr>
          <w:b/>
          <w:bCs/>
        </w:rPr>
        <w:t xml:space="preserve"> (2023 – 2028)</w:t>
      </w:r>
    </w:p>
    <w:p w14:paraId="7BBC5D57" w14:textId="77777777" w:rsidR="00745BED" w:rsidRDefault="00745BED" w:rsidP="00745BED">
      <w:pPr>
        <w:bidi/>
        <w:rPr>
          <w:rtl/>
        </w:rPr>
      </w:pPr>
      <w:r>
        <w:rPr>
          <w:rFonts w:cs="Arial" w:hint="cs"/>
          <w:rtl/>
        </w:rPr>
        <w:t>تؤكد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للتعليم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التطبيقي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والتدريب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التزامها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الراسخ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بتطوير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رأس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البشري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وتعزيز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قائمة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الكفاءة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والعدالة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والمسؤولية،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يتماشى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رؤية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كويت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جديدة</w:t>
      </w:r>
      <w:r>
        <w:rPr>
          <w:rFonts w:cs="Arial"/>
          <w:rtl/>
        </w:rPr>
        <w:t xml:space="preserve"> 2035</w:t>
      </w:r>
      <w:r>
        <w:t>».</w:t>
      </w:r>
    </w:p>
    <w:p w14:paraId="0455BFC8" w14:textId="77777777" w:rsidR="00745BED" w:rsidRDefault="00745BED" w:rsidP="00745BED">
      <w:pPr>
        <w:bidi/>
        <w:rPr>
          <w:rtl/>
        </w:rPr>
      </w:pPr>
      <w:r>
        <w:rPr>
          <w:rFonts w:cs="Arial" w:hint="cs"/>
          <w:rtl/>
        </w:rPr>
        <w:t>وتنص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الإستراتيجية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الخمسية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للهيئة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مجموعة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المبادرات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الهادفة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الارتقاء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بجودة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والوظيفة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العامة،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وتمكين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الكوادر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الوطنية،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وتحفيز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الإبداع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والابتكار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ومنصفة</w:t>
      </w:r>
      <w:r>
        <w:t>.</w:t>
      </w:r>
    </w:p>
    <w:p w14:paraId="68AB01CB" w14:textId="77777777" w:rsidR="00745BED" w:rsidRDefault="00745BED" w:rsidP="00745BED">
      <w:pPr>
        <w:bidi/>
        <w:rPr>
          <w:rtl/>
        </w:rPr>
      </w:pPr>
      <w:r>
        <w:rPr>
          <w:rFonts w:cs="Arial" w:hint="cs"/>
          <w:rtl/>
        </w:rPr>
        <w:t>كما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الإستراتيجية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تعزيز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ثقافة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النزاهة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والانضباط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المهني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وتكافؤ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الفرص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القطاعات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والإدارية،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يعكس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التزام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بأهداف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التنمية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المستدامة،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الهدف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المتعلق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اللائق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والنمو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الاقتصادي</w:t>
      </w:r>
      <w:r>
        <w:t>.</w:t>
      </w:r>
    </w:p>
    <w:p w14:paraId="172322E7" w14:textId="707C97C6" w:rsidR="00DA7EE1" w:rsidRDefault="00745BED" w:rsidP="00745BED">
      <w:pPr>
        <w:bidi/>
        <w:rPr>
          <w:rFonts w:cs="Arial"/>
          <w:rtl/>
        </w:rPr>
      </w:pPr>
      <w:r>
        <w:rPr>
          <w:rFonts w:cs="Arial" w:hint="cs"/>
          <w:rtl/>
        </w:rPr>
        <w:t>للاطلاع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الإستراتيجية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الكاملة،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راجع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صُنّاع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المستقبل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سبتمبر</w:t>
      </w:r>
      <w:r>
        <w:rPr>
          <w:rFonts w:cs="Arial"/>
          <w:rtl/>
        </w:rPr>
        <w:t xml:space="preserve"> 2024 (</w:t>
      </w:r>
      <w:r>
        <w:rPr>
          <w:rFonts w:cs="Arial" w:hint="cs"/>
          <w:rtl/>
        </w:rPr>
        <w:t>الصفحات</w:t>
      </w:r>
      <w:r>
        <w:rPr>
          <w:rFonts w:cs="Arial"/>
          <w:rtl/>
        </w:rPr>
        <w:t xml:space="preserve"> 4–9).</w:t>
      </w:r>
    </w:p>
    <w:p w14:paraId="410F8713" w14:textId="640A49D9" w:rsidR="00745BED" w:rsidRDefault="00745BED" w:rsidP="00745BED">
      <w:pPr>
        <w:bidi/>
        <w:rPr>
          <w:rFonts w:cs="Arial"/>
          <w:rtl/>
        </w:rPr>
      </w:pPr>
      <w:r>
        <w:rPr>
          <w:rFonts w:cs="Arial"/>
        </w:rPr>
        <w:object w:dxaOrig="3450" w:dyaOrig="818" w14:anchorId="79BFE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40.9pt" o:ole="">
            <v:imagedata r:id="rId5" o:title=""/>
          </v:shape>
          <o:OLEObject Type="Embed" ProgID="Package" ShapeID="_x0000_i1025" DrawAspect="Content" ObjectID="_1823654532" r:id="rId6"/>
        </w:object>
      </w:r>
    </w:p>
    <w:p w14:paraId="06A110AB" w14:textId="77777777" w:rsidR="00745BED" w:rsidRPr="00DA7EE1" w:rsidRDefault="00745BED" w:rsidP="00745BED">
      <w:pPr>
        <w:bidi/>
      </w:pPr>
    </w:p>
    <w:p w14:paraId="39FEA434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السياسة الرسمية لمكافحة التمييز</w:t>
      </w:r>
    </w:p>
    <w:p w14:paraId="78EE1FC6" w14:textId="77777777" w:rsidR="00DA7EE1" w:rsidRPr="00DA7EE1" w:rsidRDefault="00DA7EE1" w:rsidP="00DA7EE1">
      <w:pPr>
        <w:bidi/>
      </w:pPr>
      <w:r w:rsidRPr="00DA7EE1">
        <w:rPr>
          <w:rtl/>
        </w:rPr>
        <w:t xml:space="preserve">تطبّق الهيئة سياسة مؤسسية شاملة لمناهضة جميع أشكال التمييز، وتضمن معاملة جميع العاملين من أعضاء هيئة التدريس والموظفين الإداريين والفنيين بعدالة ومساواة في جميع مراحل مسيرتهم المهنية </w:t>
      </w:r>
      <w:r w:rsidRPr="00DA7EE1">
        <w:t xml:space="preserve">– </w:t>
      </w:r>
      <w:r w:rsidRPr="00DA7EE1">
        <w:rPr>
          <w:rtl/>
        </w:rPr>
        <w:t>من التوظيف إلى الترقية والتكليف بالمهام القيادية</w:t>
      </w:r>
      <w:r w:rsidRPr="00DA7EE1">
        <w:t>.</w:t>
      </w:r>
      <w:r w:rsidRPr="00DA7EE1">
        <w:br/>
      </w:r>
      <w:r w:rsidRPr="00DA7EE1">
        <w:rPr>
          <w:rtl/>
        </w:rPr>
        <w:t>وتعكس هذه السياسة التزام الهيئة بأحكام قانون العمل الكويتي رقم (6) لسنة 2010، وتؤكد إسهامها المباشر في تحقيق الهدف الثامن من أهداف التنمية المستدامة (العمل اللائق والنمو الاقتصادي)</w:t>
      </w:r>
      <w:r w:rsidRPr="00DA7EE1">
        <w:t>.</w:t>
      </w:r>
    </w:p>
    <w:p w14:paraId="31AE692F" w14:textId="4101CC75" w:rsidR="00DA7EE1" w:rsidRPr="00DA7EE1" w:rsidRDefault="00DA7EE1" w:rsidP="00DA7EE1">
      <w:pPr>
        <w:bidi/>
      </w:pPr>
    </w:p>
    <w:p w14:paraId="0B05FB9B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أسس الحماية ضمن سياسة عدم التمييز</w:t>
      </w:r>
    </w:p>
    <w:p w14:paraId="7F922061" w14:textId="77777777" w:rsidR="00DA7EE1" w:rsidRPr="00745BED" w:rsidRDefault="00DA7EE1" w:rsidP="00DA7EE1">
      <w:pPr>
        <w:bidi/>
      </w:pPr>
      <w:r w:rsidRPr="00745BED">
        <w:rPr>
          <w:rtl/>
        </w:rPr>
        <w:t>تتضمن السياسة المؤسسية للهيئة نطاقاً شاملاً من الحماية يغطي جميع الفئات دون استثناء، وتشمل ما يلي</w:t>
      </w:r>
      <w:r w:rsidRPr="00745BED">
        <w:t>:</w:t>
      </w:r>
    </w:p>
    <w:p w14:paraId="23F1167C" w14:textId="77777777" w:rsidR="00DA7EE1" w:rsidRPr="00745BED" w:rsidRDefault="00DA7EE1" w:rsidP="00DA7EE1">
      <w:pPr>
        <w:numPr>
          <w:ilvl w:val="0"/>
          <w:numId w:val="1"/>
        </w:numPr>
        <w:bidi/>
      </w:pPr>
      <w:r w:rsidRPr="00745BED">
        <w:rPr>
          <w:b/>
          <w:bCs/>
          <w:rtl/>
        </w:rPr>
        <w:t>الجنسية والأصل</w:t>
      </w:r>
      <w:r w:rsidRPr="00745BED">
        <w:t xml:space="preserve">: </w:t>
      </w:r>
      <w:r w:rsidRPr="00745BED">
        <w:rPr>
          <w:rtl/>
        </w:rPr>
        <w:t>ضمان الحقوق والمزايا وفرص الترقية لجميع الموظفين الكويتيين وغير الكويتيين على حد سواء</w:t>
      </w:r>
      <w:r w:rsidRPr="00745BED">
        <w:t>.</w:t>
      </w:r>
    </w:p>
    <w:p w14:paraId="72F86697" w14:textId="77777777" w:rsidR="00DA7EE1" w:rsidRPr="00745BED" w:rsidRDefault="00DA7EE1" w:rsidP="00DA7EE1">
      <w:pPr>
        <w:numPr>
          <w:ilvl w:val="0"/>
          <w:numId w:val="1"/>
        </w:numPr>
        <w:bidi/>
      </w:pPr>
      <w:r w:rsidRPr="00745BED">
        <w:rPr>
          <w:b/>
          <w:bCs/>
          <w:rtl/>
        </w:rPr>
        <w:t>الدين والمعتقد</w:t>
      </w:r>
      <w:r w:rsidRPr="00745BED">
        <w:rPr>
          <w:b/>
          <w:bCs/>
        </w:rPr>
        <w:t>:</w:t>
      </w:r>
      <w:r w:rsidRPr="00745BED">
        <w:t xml:space="preserve"> </w:t>
      </w:r>
      <w:r w:rsidRPr="00745BED">
        <w:rPr>
          <w:rtl/>
        </w:rPr>
        <w:t>احترام التنوع الديني وحرية الممارسة والاعتقاد</w:t>
      </w:r>
      <w:r w:rsidRPr="00745BED">
        <w:t>.</w:t>
      </w:r>
    </w:p>
    <w:p w14:paraId="3E849D00" w14:textId="77777777" w:rsidR="00DA7EE1" w:rsidRPr="00745BED" w:rsidRDefault="00DA7EE1" w:rsidP="00DA7EE1">
      <w:pPr>
        <w:numPr>
          <w:ilvl w:val="0"/>
          <w:numId w:val="1"/>
        </w:numPr>
        <w:bidi/>
      </w:pPr>
      <w:r w:rsidRPr="00745BED">
        <w:rPr>
          <w:b/>
          <w:bCs/>
          <w:rtl/>
        </w:rPr>
        <w:t>النوع الاجتماعي</w:t>
      </w:r>
      <w:r w:rsidRPr="00745BED">
        <w:t xml:space="preserve">: </w:t>
      </w:r>
      <w:r w:rsidRPr="00745BED">
        <w:rPr>
          <w:rtl/>
        </w:rPr>
        <w:t>المساواة الكاملة في الأجر والترقيات والتمثيل القيادي للنساء والرجال</w:t>
      </w:r>
      <w:r w:rsidRPr="00745BED">
        <w:t>.</w:t>
      </w:r>
    </w:p>
    <w:p w14:paraId="0087E371" w14:textId="429AA581" w:rsidR="00DA7EE1" w:rsidRDefault="00DA7EE1" w:rsidP="00DA7EE1">
      <w:pPr>
        <w:numPr>
          <w:ilvl w:val="0"/>
          <w:numId w:val="1"/>
        </w:numPr>
        <w:bidi/>
      </w:pPr>
      <w:r w:rsidRPr="00745BED">
        <w:rPr>
          <w:b/>
          <w:bCs/>
          <w:rtl/>
        </w:rPr>
        <w:lastRenderedPageBreak/>
        <w:t>العمر</w:t>
      </w:r>
      <w:r w:rsidRPr="00745BED">
        <w:t xml:space="preserve">: </w:t>
      </w:r>
      <w:r w:rsidRPr="00745BED">
        <w:rPr>
          <w:rtl/>
        </w:rPr>
        <w:t>تطبيق ممارسات توظيف عادلة وتوفير فرص مهنية لجميع الفئات العمرية</w:t>
      </w:r>
      <w:r w:rsidRPr="00745BED">
        <w:t>.</w:t>
      </w:r>
    </w:p>
    <w:p w14:paraId="0BB8DE38" w14:textId="0B33C35C" w:rsidR="00D14ACE" w:rsidRDefault="00D14ACE" w:rsidP="00D14ACE">
      <w:pPr>
        <w:bidi/>
        <w:ind w:left="720"/>
      </w:pPr>
    </w:p>
    <w:p w14:paraId="293D8BFF" w14:textId="41CC1F1A" w:rsidR="00032D2D" w:rsidRDefault="00D14ACE" w:rsidP="00032D2D">
      <w:pPr>
        <w:bidi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CDF1F9" wp14:editId="4DF6074B">
            <wp:simplePos x="0" y="0"/>
            <wp:positionH relativeFrom="column">
              <wp:posOffset>1323658</wp:posOffset>
            </wp:positionH>
            <wp:positionV relativeFrom="paragraph">
              <wp:posOffset>58420</wp:posOffset>
            </wp:positionV>
            <wp:extent cx="3682083" cy="3242705"/>
            <wp:effectExtent l="0" t="0" r="0" b="0"/>
            <wp:wrapNone/>
            <wp:docPr id="2134133235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33235" name="Picture 1" descr="A group of people posing for a phot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083" cy="324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D599D" w14:textId="77777777" w:rsidR="00032D2D" w:rsidRDefault="00032D2D" w:rsidP="00032D2D">
      <w:pPr>
        <w:bidi/>
      </w:pPr>
    </w:p>
    <w:p w14:paraId="6BED4307" w14:textId="6E741071" w:rsidR="00032D2D" w:rsidRDefault="00032D2D" w:rsidP="00032D2D">
      <w:pPr>
        <w:bidi/>
      </w:pPr>
    </w:p>
    <w:p w14:paraId="2F627AA9" w14:textId="3CF401AD" w:rsidR="00032D2D" w:rsidRDefault="00032D2D" w:rsidP="00032D2D">
      <w:pPr>
        <w:bidi/>
      </w:pPr>
    </w:p>
    <w:p w14:paraId="499046ED" w14:textId="12AFB1E0" w:rsidR="00032D2D" w:rsidRDefault="00032D2D" w:rsidP="00032D2D">
      <w:pPr>
        <w:bidi/>
      </w:pPr>
    </w:p>
    <w:p w14:paraId="2C850555" w14:textId="77777777" w:rsidR="00032D2D" w:rsidRDefault="00032D2D" w:rsidP="00032D2D">
      <w:pPr>
        <w:bidi/>
      </w:pPr>
    </w:p>
    <w:p w14:paraId="1FDD5D6E" w14:textId="0BA94A2A" w:rsidR="00032D2D" w:rsidRDefault="00032D2D" w:rsidP="00032D2D">
      <w:pPr>
        <w:bidi/>
      </w:pPr>
    </w:p>
    <w:p w14:paraId="1FDDCA37" w14:textId="229255FD" w:rsidR="00032D2D" w:rsidRDefault="00032D2D" w:rsidP="00032D2D">
      <w:pPr>
        <w:bidi/>
      </w:pPr>
    </w:p>
    <w:p w14:paraId="080A5291" w14:textId="47D4D929" w:rsidR="00032D2D" w:rsidRDefault="00032D2D" w:rsidP="00032D2D">
      <w:pPr>
        <w:bidi/>
      </w:pPr>
    </w:p>
    <w:p w14:paraId="7B96EFC5" w14:textId="77777777" w:rsidR="00032D2D" w:rsidRDefault="00032D2D" w:rsidP="00032D2D">
      <w:pPr>
        <w:bidi/>
      </w:pPr>
    </w:p>
    <w:p w14:paraId="2EAFABCD" w14:textId="6B80DB8C" w:rsidR="00032D2D" w:rsidRDefault="00032D2D" w:rsidP="00032D2D">
      <w:pPr>
        <w:bidi/>
      </w:pPr>
    </w:p>
    <w:p w14:paraId="5B83ACBF" w14:textId="260D812B" w:rsidR="00032D2D" w:rsidRPr="00032D2D" w:rsidRDefault="00032D2D" w:rsidP="00032D2D">
      <w:pPr>
        <w:bidi/>
        <w:jc w:val="center"/>
        <w:rPr>
          <w:b/>
          <w:bCs/>
        </w:rPr>
      </w:pPr>
      <w:r w:rsidRPr="00032D2D">
        <w:rPr>
          <w:b/>
          <w:bCs/>
          <w:rtl/>
        </w:rPr>
        <w:t>تعزّز الهيئة العامة للتعليم التطبيقي والتدريب ثقافة الدمج والتفاهم بين الثقافات من خلال أنشطة مخصصة للطلبة الدوليين، بما يعزز قيم المساواة والاحترام المتبادل في جميع كليات ومعاهد الهيئة</w:t>
      </w:r>
      <w:r w:rsidRPr="00032D2D">
        <w:rPr>
          <w:b/>
          <w:bCs/>
        </w:rPr>
        <w:t>.</w:t>
      </w:r>
    </w:p>
    <w:p w14:paraId="65CA3660" w14:textId="1F7CAEE9" w:rsidR="00032D2D" w:rsidRDefault="00032D2D" w:rsidP="00032D2D">
      <w:pPr>
        <w:bidi/>
      </w:pPr>
    </w:p>
    <w:p w14:paraId="029F61BA" w14:textId="0D4EF697" w:rsidR="00032D2D" w:rsidRDefault="00D14ACE" w:rsidP="00032D2D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B723BF" wp14:editId="36EF52AB">
            <wp:simplePos x="0" y="0"/>
            <wp:positionH relativeFrom="column">
              <wp:posOffset>771207</wp:posOffset>
            </wp:positionH>
            <wp:positionV relativeFrom="paragraph">
              <wp:posOffset>34925</wp:posOffset>
            </wp:positionV>
            <wp:extent cx="4767262" cy="3701249"/>
            <wp:effectExtent l="0" t="0" r="0" b="0"/>
            <wp:wrapNone/>
            <wp:docPr id="259999733" name="Picture 1" descr="A group of me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99733" name="Picture 1" descr="A group of men on stage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62" cy="370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94449" w14:textId="77777777" w:rsidR="00D14ACE" w:rsidRDefault="00D14ACE" w:rsidP="00D14ACE">
      <w:pPr>
        <w:bidi/>
        <w:rPr>
          <w:rtl/>
        </w:rPr>
      </w:pPr>
    </w:p>
    <w:p w14:paraId="78A08FB4" w14:textId="77777777" w:rsidR="00D14ACE" w:rsidRDefault="00D14ACE" w:rsidP="00D14ACE">
      <w:pPr>
        <w:bidi/>
        <w:rPr>
          <w:rtl/>
        </w:rPr>
      </w:pPr>
    </w:p>
    <w:p w14:paraId="58FD2C7C" w14:textId="77777777" w:rsidR="00D14ACE" w:rsidRDefault="00D14ACE" w:rsidP="00D14ACE">
      <w:pPr>
        <w:bidi/>
        <w:rPr>
          <w:rtl/>
        </w:rPr>
      </w:pPr>
    </w:p>
    <w:p w14:paraId="3C39F7C0" w14:textId="77777777" w:rsidR="00D14ACE" w:rsidRDefault="00D14ACE" w:rsidP="00D14ACE">
      <w:pPr>
        <w:bidi/>
        <w:rPr>
          <w:rtl/>
        </w:rPr>
      </w:pPr>
    </w:p>
    <w:p w14:paraId="02CE9AA5" w14:textId="77777777" w:rsidR="00D14ACE" w:rsidRDefault="00D14ACE" w:rsidP="00D14ACE">
      <w:pPr>
        <w:bidi/>
        <w:rPr>
          <w:rtl/>
        </w:rPr>
      </w:pPr>
    </w:p>
    <w:p w14:paraId="29DA65E1" w14:textId="77777777" w:rsidR="00D14ACE" w:rsidRDefault="00D14ACE" w:rsidP="00D14ACE">
      <w:pPr>
        <w:bidi/>
        <w:rPr>
          <w:rtl/>
        </w:rPr>
      </w:pPr>
    </w:p>
    <w:p w14:paraId="23024A22" w14:textId="77777777" w:rsidR="00D14ACE" w:rsidRDefault="00D14ACE" w:rsidP="00D14ACE">
      <w:pPr>
        <w:bidi/>
        <w:rPr>
          <w:rtl/>
        </w:rPr>
      </w:pPr>
    </w:p>
    <w:p w14:paraId="7C4400DE" w14:textId="77777777" w:rsidR="00D14ACE" w:rsidRDefault="00D14ACE" w:rsidP="00D14ACE">
      <w:pPr>
        <w:bidi/>
        <w:rPr>
          <w:rtl/>
        </w:rPr>
      </w:pPr>
    </w:p>
    <w:p w14:paraId="7FFB41EA" w14:textId="77777777" w:rsidR="00D14ACE" w:rsidRDefault="00D14ACE" w:rsidP="00D14ACE">
      <w:pPr>
        <w:bidi/>
        <w:rPr>
          <w:rtl/>
        </w:rPr>
      </w:pPr>
    </w:p>
    <w:p w14:paraId="45F83954" w14:textId="2956BF72" w:rsidR="00D14ACE" w:rsidRPr="00D14ACE" w:rsidRDefault="00D14ACE" w:rsidP="00D14ACE">
      <w:pPr>
        <w:bidi/>
        <w:rPr>
          <w:b/>
          <w:bCs/>
          <w:rtl/>
        </w:rPr>
      </w:pPr>
      <w:r w:rsidRPr="00D14ACE">
        <w:lastRenderedPageBreak/>
        <w:br/>
      </w:r>
      <w:r w:rsidRPr="00D14ACE">
        <w:rPr>
          <w:b/>
          <w:bCs/>
          <w:rtl/>
        </w:rPr>
        <w:t>تكرم الهيئة أعضاء هيئة التدريس المتميزات تأكيدًا لالتزامها بالمساواة والتمكين في بيئة العمل</w:t>
      </w:r>
      <w:r w:rsidRPr="00D14ACE">
        <w:rPr>
          <w:b/>
          <w:bCs/>
        </w:rPr>
        <w:t>.</w:t>
      </w:r>
    </w:p>
    <w:p w14:paraId="7402F971" w14:textId="77777777" w:rsidR="00D14ACE" w:rsidRDefault="00D14ACE" w:rsidP="00D14ACE">
      <w:pPr>
        <w:bidi/>
        <w:rPr>
          <w:rtl/>
        </w:rPr>
      </w:pPr>
    </w:p>
    <w:p w14:paraId="6001E131" w14:textId="77777777" w:rsidR="00D14ACE" w:rsidRPr="00745BED" w:rsidRDefault="00D14ACE" w:rsidP="00D14ACE">
      <w:pPr>
        <w:bidi/>
      </w:pPr>
    </w:p>
    <w:p w14:paraId="782D22BD" w14:textId="77777777" w:rsidR="00DA7EE1" w:rsidRPr="00745BED" w:rsidRDefault="00DA7EE1" w:rsidP="00DA7EE1">
      <w:pPr>
        <w:bidi/>
      </w:pPr>
      <w:r w:rsidRPr="00745BED">
        <w:rPr>
          <w:rtl/>
        </w:rPr>
        <w:t>كما تُنظم الهيئة أنشطة دورية لتعزيز التفاهم بين الثقافات ودعم الطلبة والموظفين الدوليين، مما يسهم في ترسيخ قيم المساواة والاحترام عبر جميع الكليات والمراكز</w:t>
      </w:r>
      <w:r w:rsidRPr="00745BED">
        <w:t>.</w:t>
      </w:r>
    </w:p>
    <w:p w14:paraId="27A42F0A" w14:textId="503D61FB" w:rsidR="00DA7EE1" w:rsidRPr="00DA7EE1" w:rsidRDefault="00DA7EE1" w:rsidP="00DA7EE1">
      <w:pPr>
        <w:bidi/>
      </w:pPr>
    </w:p>
    <w:p w14:paraId="60AD4834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الأساس القانوني والالتزام الوطني</w:t>
      </w:r>
    </w:p>
    <w:p w14:paraId="72B7EE38" w14:textId="77777777" w:rsidR="00DA7EE1" w:rsidRPr="00DA7EE1" w:rsidRDefault="00DA7EE1" w:rsidP="00DA7EE1">
      <w:pPr>
        <w:bidi/>
      </w:pPr>
      <w:r w:rsidRPr="00DA7EE1">
        <w:rPr>
          <w:rtl/>
        </w:rPr>
        <w:t>تستند سياسة الهيئة إلى الدستور الكويتي وقانون العمل رقم (6) لسنة 2010، اللذين يؤكدان مبدأ العدالة والمساواة وحق كل فرد في عمل كريم</w:t>
      </w:r>
      <w:r w:rsidRPr="00DA7EE1">
        <w:t>.</w:t>
      </w:r>
      <w:r w:rsidRPr="00DA7EE1">
        <w:br/>
      </w:r>
      <w:r w:rsidRPr="00DA7EE1">
        <w:rPr>
          <w:rtl/>
        </w:rPr>
        <w:t>كما تنسجم هذه السياسة مع التزامات دولة الكويت تجاه الاتفاقيات الدولية ذات الصلة بحقوق الإنسان والعمل، وخاصة ما ورد في المواد 9 و10 و29 و31 من القوانين الوطنية التي تؤكد على التدريب والتوعية ومنع الاستغلال وضمان الكرامة الإنسانية</w:t>
      </w:r>
      <w:r w:rsidRPr="00DA7EE1">
        <w:t>.</w:t>
      </w:r>
    </w:p>
    <w:p w14:paraId="153AD9CD" w14:textId="77777777" w:rsidR="00DA7EE1" w:rsidRPr="00DA7EE1" w:rsidRDefault="00DA7EE1" w:rsidP="00DA7EE1">
      <w:pPr>
        <w:bidi/>
      </w:pPr>
      <w:r w:rsidRPr="00DA7EE1">
        <w:rPr>
          <w:rtl/>
        </w:rPr>
        <w:t>وتقوم الهيئة بترجمة هذه الالتزامات إلى ممارسات عملية من خلال ورش تدريبية وبرامج لبناء القدرات المؤسسية، تعزز ثقافة العدالة والمساواة في جميع قطاعاتها الأكاديمية والإدارية</w:t>
      </w:r>
      <w:r w:rsidRPr="00DA7EE1">
        <w:t>.</w:t>
      </w:r>
    </w:p>
    <w:p w14:paraId="701A3DC2" w14:textId="2E716BB2" w:rsidR="00DA7EE1" w:rsidRPr="00DA7EE1" w:rsidRDefault="00DA7EE1" w:rsidP="00DA7EE1">
      <w:pPr>
        <w:bidi/>
      </w:pPr>
    </w:p>
    <w:p w14:paraId="39C02833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من السياسة إلى الممارسة: آليات التنفيذ</w:t>
      </w:r>
    </w:p>
    <w:p w14:paraId="1BD2F596" w14:textId="77777777" w:rsidR="00DA7EE1" w:rsidRPr="00DA7EE1" w:rsidRDefault="00DA7EE1" w:rsidP="00DA7EE1">
      <w:pPr>
        <w:bidi/>
      </w:pPr>
      <w:r w:rsidRPr="00DA7EE1">
        <w:rPr>
          <w:rtl/>
        </w:rPr>
        <w:t>تحرص الهيئة على أن تتحول مبادئ العدالة والمساواة إلى إجراءات مؤسسية ملموسة وقابلة للقياس، من خلال مجموعة من الأنظمة التنظيمية تشمل</w:t>
      </w:r>
      <w:r w:rsidRPr="00DA7EE1">
        <w:t>:</w:t>
      </w:r>
    </w:p>
    <w:p w14:paraId="072432CB" w14:textId="77777777" w:rsidR="00DA7EE1" w:rsidRPr="00DA7EE1" w:rsidRDefault="00DA7EE1" w:rsidP="00DA7EE1">
      <w:pPr>
        <w:numPr>
          <w:ilvl w:val="0"/>
          <w:numId w:val="2"/>
        </w:numPr>
        <w:bidi/>
      </w:pPr>
      <w:r w:rsidRPr="00DA7EE1">
        <w:rPr>
          <w:rtl/>
        </w:rPr>
        <w:t>دمج مبادئ العدالة في إجراءات التوظيف والترقية والتقييم بحيث يكون الأداء والكفاءة هما الأساس الوحيد للتقدم المهني</w:t>
      </w:r>
      <w:r w:rsidRPr="00DA7EE1">
        <w:t>.</w:t>
      </w:r>
    </w:p>
    <w:p w14:paraId="12BD4B2C" w14:textId="77777777" w:rsidR="00DA7EE1" w:rsidRPr="00DA7EE1" w:rsidRDefault="00DA7EE1" w:rsidP="00DA7EE1">
      <w:pPr>
        <w:numPr>
          <w:ilvl w:val="0"/>
          <w:numId w:val="2"/>
        </w:numPr>
        <w:bidi/>
      </w:pPr>
      <w:r w:rsidRPr="00DA7EE1">
        <w:rPr>
          <w:rtl/>
        </w:rPr>
        <w:t>نظام شكاوى سري وآمن يسمح للموظفين بتقديم ملاحظاتهم أو بلاغاتهم من خلال إدارة الموارد البشرية بسرية تامة</w:t>
      </w:r>
      <w:r w:rsidRPr="00DA7EE1">
        <w:t>.</w:t>
      </w:r>
    </w:p>
    <w:p w14:paraId="02F99E05" w14:textId="77777777" w:rsidR="00DA7EE1" w:rsidRPr="00DA7EE1" w:rsidRDefault="00DA7EE1" w:rsidP="00DA7EE1">
      <w:pPr>
        <w:numPr>
          <w:ilvl w:val="0"/>
          <w:numId w:val="2"/>
        </w:numPr>
        <w:bidi/>
      </w:pPr>
      <w:r w:rsidRPr="00DA7EE1">
        <w:rPr>
          <w:rtl/>
        </w:rPr>
        <w:t>حماية المبلّغين</w:t>
      </w:r>
      <w:r w:rsidRPr="00DA7EE1">
        <w:t xml:space="preserve"> (Whistleblower Protection): </w:t>
      </w:r>
      <w:r w:rsidRPr="00DA7EE1">
        <w:rPr>
          <w:rtl/>
        </w:rPr>
        <w:t>ضمان سرية البلاغ وعدم تعريض المبلّغ لأي نوع من الانتقام أو الضرر</w:t>
      </w:r>
      <w:r w:rsidRPr="00DA7EE1">
        <w:t>.</w:t>
      </w:r>
    </w:p>
    <w:p w14:paraId="3D2FE0C9" w14:textId="77777777" w:rsidR="00DA7EE1" w:rsidRPr="00DA7EE1" w:rsidRDefault="00DA7EE1" w:rsidP="00DA7EE1">
      <w:pPr>
        <w:numPr>
          <w:ilvl w:val="0"/>
          <w:numId w:val="2"/>
        </w:numPr>
        <w:bidi/>
      </w:pPr>
      <w:r w:rsidRPr="00DA7EE1">
        <w:rPr>
          <w:rtl/>
        </w:rPr>
        <w:t>المساءلة والانضباط</w:t>
      </w:r>
      <w:r w:rsidRPr="00DA7EE1">
        <w:t xml:space="preserve">: </w:t>
      </w:r>
      <w:r w:rsidRPr="00DA7EE1">
        <w:rPr>
          <w:rtl/>
        </w:rPr>
        <w:t>تطبيق إجراءات تحقيق رسمية في حال ثبوت أي مخالفة، واتخاذ الإجراءات التأديبية المناسبة بما في ذلك الفصل الوظيفي عند الضرورة</w:t>
      </w:r>
      <w:r w:rsidRPr="00DA7EE1">
        <w:t>.</w:t>
      </w:r>
    </w:p>
    <w:p w14:paraId="5D48FBD4" w14:textId="3111B781" w:rsidR="00DA7EE1" w:rsidRPr="00DA7EE1" w:rsidRDefault="00DA7EE1" w:rsidP="00DA7EE1">
      <w:pPr>
        <w:bidi/>
      </w:pPr>
    </w:p>
    <w:p w14:paraId="53F1DEA3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التزام حيّ نحو بيئة عمل شاملة</w:t>
      </w:r>
    </w:p>
    <w:p w14:paraId="00F6FF44" w14:textId="77777777" w:rsidR="00DA7EE1" w:rsidRPr="00DA7EE1" w:rsidRDefault="00DA7EE1" w:rsidP="00DA7EE1">
      <w:pPr>
        <w:bidi/>
      </w:pPr>
      <w:r w:rsidRPr="00DA7EE1">
        <w:rPr>
          <w:rtl/>
        </w:rPr>
        <w:lastRenderedPageBreak/>
        <w:t>تُعد الهيئة العامة للتعليم التطبيقي والتدريب من المؤسسات الرائدة في دمج مبادئ الشمول والاحترام والتنوع الثقافي في بيئة العمل</w:t>
      </w:r>
      <w:r w:rsidRPr="00DA7EE1">
        <w:t>.</w:t>
      </w:r>
      <w:r w:rsidRPr="00DA7EE1">
        <w:br/>
      </w:r>
      <w:r w:rsidRPr="00DA7EE1">
        <w:rPr>
          <w:rtl/>
        </w:rPr>
        <w:t>ومن أبرز مبادراتها الحالية</w:t>
      </w:r>
      <w:r w:rsidRPr="00DA7EE1">
        <w:t>:</w:t>
      </w:r>
    </w:p>
    <w:p w14:paraId="1EAB8455" w14:textId="77777777" w:rsidR="00DA7EE1" w:rsidRPr="00DA7EE1" w:rsidRDefault="00DA7EE1" w:rsidP="00DA7EE1">
      <w:pPr>
        <w:numPr>
          <w:ilvl w:val="0"/>
          <w:numId w:val="3"/>
        </w:numPr>
        <w:bidi/>
      </w:pPr>
      <w:r w:rsidRPr="00DA7EE1">
        <w:rPr>
          <w:rtl/>
        </w:rPr>
        <w:t>دورات إلزامية لجميع الموظفين حول مفاهيم مكافحة التمييز والتحيّز اللاواعي والتواصل المهني باحترام</w:t>
      </w:r>
      <w:r w:rsidRPr="00DA7EE1">
        <w:t>.</w:t>
      </w:r>
    </w:p>
    <w:p w14:paraId="3500864D" w14:textId="77777777" w:rsidR="00DA7EE1" w:rsidRPr="00DA7EE1" w:rsidRDefault="00DA7EE1" w:rsidP="00DA7EE1">
      <w:pPr>
        <w:numPr>
          <w:ilvl w:val="0"/>
          <w:numId w:val="3"/>
        </w:numPr>
        <w:bidi/>
      </w:pPr>
      <w:r w:rsidRPr="00DA7EE1">
        <w:rPr>
          <w:rtl/>
        </w:rPr>
        <w:t>تقارير سنوية للشفافية والتنوع الوظيفي توضح بيانات التوزيع الديموغرافي والعدالة في الترقية</w:t>
      </w:r>
      <w:r w:rsidRPr="00DA7EE1">
        <w:t>.</w:t>
      </w:r>
    </w:p>
    <w:p w14:paraId="702CF9A5" w14:textId="77777777" w:rsidR="00DA7EE1" w:rsidRPr="00DA7EE1" w:rsidRDefault="00DA7EE1" w:rsidP="00DA7EE1">
      <w:pPr>
        <w:numPr>
          <w:ilvl w:val="0"/>
          <w:numId w:val="3"/>
        </w:numPr>
        <w:bidi/>
      </w:pPr>
      <w:r w:rsidRPr="00DA7EE1">
        <w:rPr>
          <w:rtl/>
        </w:rPr>
        <w:t>التعاون مع جهات وطنية مثل ديوان الخدمة المدنية ووزارة الشؤون الاجتماعية والعمل لمواءمة الممارسات المؤسسية مع أحدث معايير سوق العمل</w:t>
      </w:r>
      <w:r w:rsidRPr="00DA7EE1">
        <w:t>.</w:t>
      </w:r>
    </w:p>
    <w:p w14:paraId="087223F2" w14:textId="77777777" w:rsidR="00DA7EE1" w:rsidRPr="00DA7EE1" w:rsidRDefault="00DA7EE1" w:rsidP="00DA7EE1">
      <w:pPr>
        <w:numPr>
          <w:ilvl w:val="0"/>
          <w:numId w:val="3"/>
        </w:numPr>
        <w:bidi/>
      </w:pPr>
      <w:r w:rsidRPr="00DA7EE1">
        <w:rPr>
          <w:rtl/>
        </w:rPr>
        <w:t>حملات توعوية وتواصلية لتعزيز ثقافة الاحترام والتعايش داخل الحرم الجامعي</w:t>
      </w:r>
      <w:r w:rsidRPr="00DA7EE1">
        <w:t>.</w:t>
      </w:r>
    </w:p>
    <w:p w14:paraId="43C77B35" w14:textId="455A077C" w:rsidR="00DA7EE1" w:rsidRDefault="00032D2D" w:rsidP="00DA7EE1">
      <w:pPr>
        <w:bidi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53E7FC" wp14:editId="0D2B5638">
            <wp:simplePos x="0" y="0"/>
            <wp:positionH relativeFrom="column">
              <wp:posOffset>1494790</wp:posOffset>
            </wp:positionH>
            <wp:positionV relativeFrom="paragraph">
              <wp:posOffset>307340</wp:posOffset>
            </wp:positionV>
            <wp:extent cx="3572965" cy="2336654"/>
            <wp:effectExtent l="0" t="0" r="8890" b="6985"/>
            <wp:wrapNone/>
            <wp:docPr id="1808801703" name="Picture 2" descr="A group of people holding certific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01703" name="Picture 2" descr="A group of people holding certificat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" b="2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65" cy="233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0F580" w14:textId="69322FA0" w:rsidR="00032D2D" w:rsidRDefault="00032D2D" w:rsidP="00032D2D">
      <w:pPr>
        <w:bidi/>
      </w:pPr>
    </w:p>
    <w:p w14:paraId="66A34ED5" w14:textId="77777777" w:rsidR="00032D2D" w:rsidRDefault="00032D2D" w:rsidP="00032D2D">
      <w:pPr>
        <w:bidi/>
      </w:pPr>
    </w:p>
    <w:p w14:paraId="7C30994D" w14:textId="77777777" w:rsidR="00032D2D" w:rsidRDefault="00032D2D" w:rsidP="00032D2D">
      <w:pPr>
        <w:bidi/>
      </w:pPr>
    </w:p>
    <w:p w14:paraId="06CF5921" w14:textId="77777777" w:rsidR="00032D2D" w:rsidRDefault="00032D2D" w:rsidP="00032D2D">
      <w:pPr>
        <w:bidi/>
      </w:pPr>
    </w:p>
    <w:p w14:paraId="4A6210F1" w14:textId="77777777" w:rsidR="00032D2D" w:rsidRDefault="00032D2D" w:rsidP="00032D2D">
      <w:pPr>
        <w:bidi/>
        <w:rPr>
          <w:rtl/>
        </w:rPr>
      </w:pPr>
    </w:p>
    <w:p w14:paraId="196AF2BF" w14:textId="77777777" w:rsidR="00D14ACE" w:rsidRDefault="00D14ACE" w:rsidP="00D14ACE">
      <w:pPr>
        <w:bidi/>
      </w:pPr>
    </w:p>
    <w:p w14:paraId="7C38E630" w14:textId="77777777" w:rsidR="00032D2D" w:rsidRDefault="00032D2D" w:rsidP="00032D2D">
      <w:pPr>
        <w:bidi/>
      </w:pPr>
    </w:p>
    <w:p w14:paraId="14EB4BF3" w14:textId="77777777" w:rsidR="00032D2D" w:rsidRDefault="00032D2D" w:rsidP="00032D2D">
      <w:pPr>
        <w:bidi/>
      </w:pPr>
    </w:p>
    <w:p w14:paraId="5F71BE04" w14:textId="3C590133" w:rsidR="00032D2D" w:rsidRPr="00032D2D" w:rsidRDefault="00032D2D" w:rsidP="00032D2D">
      <w:pPr>
        <w:bidi/>
        <w:jc w:val="center"/>
        <w:rPr>
          <w:b/>
          <w:bCs/>
        </w:rPr>
      </w:pPr>
      <w:r w:rsidRPr="00032D2D">
        <w:rPr>
          <w:b/>
          <w:bCs/>
          <w:rtl/>
        </w:rPr>
        <w:t>تحتفي الهيئة العامة للتعليم التطبيقي والتدريب بإنجازات المرأة وإسهاماتها في مجالي التعليم والابتكار، مؤكدة التزامها المستمر بتحقيق المساواة بين الجنسين وتكافؤ الفرص في جميع المجالات</w:t>
      </w:r>
      <w:r w:rsidRPr="00032D2D">
        <w:rPr>
          <w:b/>
          <w:bCs/>
        </w:rPr>
        <w:t>.</w:t>
      </w:r>
    </w:p>
    <w:p w14:paraId="1FBF684E" w14:textId="77777777" w:rsidR="00032D2D" w:rsidRDefault="00032D2D" w:rsidP="00032D2D">
      <w:pPr>
        <w:bidi/>
      </w:pPr>
    </w:p>
    <w:p w14:paraId="7F407040" w14:textId="77777777" w:rsidR="00032D2D" w:rsidRPr="00DA7EE1" w:rsidRDefault="00032D2D" w:rsidP="00032D2D">
      <w:pPr>
        <w:bidi/>
      </w:pPr>
    </w:p>
    <w:p w14:paraId="56CE6DF4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الاحتفاء بالمرأة والريادة المؤسسية</w:t>
      </w:r>
    </w:p>
    <w:p w14:paraId="485D1157" w14:textId="77777777" w:rsidR="00DA7EE1" w:rsidRPr="00DA7EE1" w:rsidRDefault="00DA7EE1" w:rsidP="00DA7EE1">
      <w:pPr>
        <w:bidi/>
      </w:pPr>
      <w:r w:rsidRPr="00DA7EE1">
        <w:rPr>
          <w:rtl/>
        </w:rPr>
        <w:t>تحتفي الهيئة بإنجازات المرأة الكويتية والعربية في مجالات التعليم والبحث والابتكار، وتؤكد التزامها الدائم بتحقيق العدالة الجندرية وتكافؤ الفرص في جميع المجالات الأكاديمية والإدارية</w:t>
      </w:r>
      <w:r w:rsidRPr="00DA7EE1">
        <w:t>.</w:t>
      </w:r>
      <w:r w:rsidRPr="00DA7EE1">
        <w:br/>
      </w:r>
      <w:r w:rsidRPr="00DA7EE1">
        <w:rPr>
          <w:rtl/>
        </w:rPr>
        <w:t>كما تمثل المرأة اليوم جزءاً فاعلاً في قيادة الهيئة من خلال مناصب إشرافية وأكاديمية بارزة، مما يعكس التزام المؤسسة العملي بالمساواة وتمكين الكفاءات الوطنية</w:t>
      </w:r>
      <w:r w:rsidRPr="00DA7EE1">
        <w:t>.</w:t>
      </w:r>
    </w:p>
    <w:p w14:paraId="03159D3A" w14:textId="0613FC90" w:rsidR="00DA7EE1" w:rsidRPr="00DA7EE1" w:rsidRDefault="00DA7EE1" w:rsidP="00DA7EE1">
      <w:pPr>
        <w:bidi/>
      </w:pPr>
    </w:p>
    <w:p w14:paraId="6F3D5A83" w14:textId="77777777" w:rsidR="00DA7EE1" w:rsidRPr="00DA7EE1" w:rsidRDefault="00DA7EE1" w:rsidP="00DA7EE1">
      <w:pPr>
        <w:bidi/>
        <w:rPr>
          <w:b/>
          <w:bCs/>
        </w:rPr>
      </w:pPr>
      <w:r w:rsidRPr="00DA7EE1">
        <w:rPr>
          <w:b/>
          <w:bCs/>
          <w:rtl/>
        </w:rPr>
        <w:t>ختاماً</w:t>
      </w:r>
    </w:p>
    <w:p w14:paraId="1FC64662" w14:textId="77777777" w:rsidR="00DA7EE1" w:rsidRPr="00DA7EE1" w:rsidRDefault="00DA7EE1" w:rsidP="00DA7EE1">
      <w:pPr>
        <w:bidi/>
      </w:pPr>
      <w:r w:rsidRPr="00DA7EE1">
        <w:rPr>
          <w:rtl/>
        </w:rPr>
        <w:lastRenderedPageBreak/>
        <w:t>تقف الهيئة العامة للتعليم التطبيقي والتدريب نموذجاً للعدالة المؤسسية والنزاهة والمساواة</w:t>
      </w:r>
      <w:r w:rsidRPr="00DA7EE1">
        <w:t>.</w:t>
      </w:r>
      <w:r w:rsidRPr="00DA7EE1">
        <w:br/>
      </w:r>
      <w:r w:rsidRPr="00DA7EE1">
        <w:rPr>
          <w:rtl/>
        </w:rPr>
        <w:t>فمن خلال سياساتها الراسخة ضد التمييز، والتزامها بالشفافية والمساءلة، وتعزيزها لثقافة التنوع والاحترام، تُجسد الهيئة رؤيتها في بناء بيئة عمل عادلة وشاملة وإنسانية</w:t>
      </w:r>
      <w:r w:rsidRPr="00DA7EE1">
        <w:t>.</w:t>
      </w:r>
      <w:r w:rsidRPr="00DA7EE1">
        <w:br/>
      </w:r>
      <w:r w:rsidRPr="00DA7EE1">
        <w:rPr>
          <w:rtl/>
        </w:rPr>
        <w:t>وبهذا تؤكد مساهمتها الفاعلة في تحقيق الهدف الثامن من أهداف التنمية المستدامة (العمل اللائق والنمو الاقتصادي)، انسجاماً مع رؤية الكويت 2035</w:t>
      </w:r>
      <w:r w:rsidRPr="00DA7EE1">
        <w:t>.</w:t>
      </w:r>
    </w:p>
    <w:p w14:paraId="1486F2A6" w14:textId="2BEB89D8" w:rsidR="00DA7EE1" w:rsidRPr="00DA7EE1" w:rsidRDefault="00DA7EE1" w:rsidP="00DA7EE1">
      <w:pPr>
        <w:bidi/>
      </w:pPr>
      <w:r w:rsidRPr="00DA7EE1">
        <w:br/>
      </w:r>
      <w:r w:rsidRPr="00DA7EE1">
        <w:rPr>
          <w:rtl/>
        </w:rPr>
        <w:t>في الهيئة العامة للتعليم التطبيقي والتدريب، نؤمن بأن العدالة ليست مجرد نظام إداري، بل هي ثقافة مؤسسية تصنع بيئة عمل تحترم الجميع وتدفع نحو التنمية المستدامة</w:t>
      </w:r>
      <w:r w:rsidRPr="00DA7EE1">
        <w:t>.</w:t>
      </w:r>
    </w:p>
    <w:p w14:paraId="340C2540" w14:textId="77777777" w:rsidR="009511AA" w:rsidRDefault="009511AA" w:rsidP="00DA7EE1">
      <w:pPr>
        <w:bidi/>
      </w:pPr>
    </w:p>
    <w:sectPr w:rsidR="00951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C2648"/>
    <w:multiLevelType w:val="multilevel"/>
    <w:tmpl w:val="9FE8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37A57"/>
    <w:multiLevelType w:val="multilevel"/>
    <w:tmpl w:val="4A86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3D1A30"/>
    <w:multiLevelType w:val="multilevel"/>
    <w:tmpl w:val="CE88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382296">
    <w:abstractNumId w:val="1"/>
  </w:num>
  <w:num w:numId="2" w16cid:durableId="1565411493">
    <w:abstractNumId w:val="2"/>
  </w:num>
  <w:num w:numId="3" w16cid:durableId="637036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E1"/>
    <w:rsid w:val="00032D2D"/>
    <w:rsid w:val="00041838"/>
    <w:rsid w:val="00082A65"/>
    <w:rsid w:val="0018555B"/>
    <w:rsid w:val="001E74A9"/>
    <w:rsid w:val="002E0B8D"/>
    <w:rsid w:val="00745BED"/>
    <w:rsid w:val="008E001F"/>
    <w:rsid w:val="009511AA"/>
    <w:rsid w:val="00BB573B"/>
    <w:rsid w:val="00BC5C10"/>
    <w:rsid w:val="00BE7F47"/>
    <w:rsid w:val="00C36992"/>
    <w:rsid w:val="00D14ACE"/>
    <w:rsid w:val="00DA7EE1"/>
    <w:rsid w:val="00FD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855F240"/>
  <w15:chartTrackingRefBased/>
  <w15:docId w15:val="{489E45C6-0A64-44B8-826D-37F2946F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7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7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7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7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7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7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7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7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7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7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7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818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Adsani</dc:creator>
  <cp:keywords/>
  <dc:description/>
  <cp:lastModifiedBy>Ebrahim Adsani</cp:lastModifiedBy>
  <cp:revision>5</cp:revision>
  <dcterms:created xsi:type="dcterms:W3CDTF">2025-10-31T08:29:00Z</dcterms:created>
  <dcterms:modified xsi:type="dcterms:W3CDTF">2025-11-03T02:55:00Z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3a82fc86-b510-4f58-aaf9-743de48f149f</vt:lpwstr>
  </property>
</Properties>
</file>